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7F6FB" w14:textId="77777777" w:rsidR="0078458A" w:rsidRDefault="0078458A">
      <w:pPr>
        <w:rPr>
          <w:rFonts w:ascii="Arial" w:hAnsi="Arial" w:cs="Arial"/>
          <w:b/>
          <w:bCs/>
          <w:sz w:val="24"/>
          <w:szCs w:val="24"/>
        </w:rPr>
      </w:pPr>
    </w:p>
    <w:p w14:paraId="32C2CE8F" w14:textId="7FCE1F74" w:rsidR="001F270E" w:rsidRPr="0078458A" w:rsidRDefault="001F270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8458A">
        <w:rPr>
          <w:rFonts w:ascii="Arial" w:hAnsi="Arial" w:cs="Arial"/>
          <w:b/>
          <w:bCs/>
          <w:i/>
          <w:iCs/>
          <w:sz w:val="24"/>
          <w:szCs w:val="24"/>
        </w:rPr>
        <w:t>Strengths</w:t>
      </w:r>
      <w:r w:rsidR="0078458A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7C041406" w14:textId="2391FDD0" w:rsidR="00A11987" w:rsidRPr="0078458A" w:rsidRDefault="00AC6517" w:rsidP="007845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 xml:space="preserve">Teachers </w:t>
      </w:r>
      <w:r w:rsidR="00503A9E" w:rsidRPr="0078458A">
        <w:rPr>
          <w:rFonts w:ascii="Arial" w:hAnsi="Arial" w:cs="Arial"/>
          <w:sz w:val="24"/>
          <w:szCs w:val="24"/>
        </w:rPr>
        <w:t xml:space="preserve">are </w:t>
      </w:r>
      <w:r w:rsidRPr="0078458A">
        <w:rPr>
          <w:rFonts w:ascii="Arial" w:hAnsi="Arial" w:cs="Arial"/>
          <w:sz w:val="24"/>
          <w:szCs w:val="24"/>
        </w:rPr>
        <w:t>eager to learn</w:t>
      </w:r>
      <w:r w:rsidR="00503A9E" w:rsidRPr="0078458A">
        <w:rPr>
          <w:rFonts w:ascii="Arial" w:hAnsi="Arial" w:cs="Arial"/>
          <w:sz w:val="24"/>
          <w:szCs w:val="24"/>
        </w:rPr>
        <w:t>.</w:t>
      </w:r>
    </w:p>
    <w:p w14:paraId="423E8946" w14:textId="7BC0D615" w:rsidR="00AC6517" w:rsidRPr="0078458A" w:rsidRDefault="00AC6517" w:rsidP="007845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>Teachers are doing some great activities in the classroom</w:t>
      </w:r>
      <w:proofErr w:type="gramStart"/>
      <w:r w:rsidRPr="0078458A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08ABEB98" w14:textId="21D638A0" w:rsidR="00AC6517" w:rsidRPr="0078458A" w:rsidRDefault="00AC6517" w:rsidP="007845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>Teacher and parents are using and enjoying ReadyRosie.</w:t>
      </w:r>
    </w:p>
    <w:p w14:paraId="358CCD89" w14:textId="77777777" w:rsidR="001F270E" w:rsidRPr="0078458A" w:rsidRDefault="001F270E" w:rsidP="007845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>Expound on what teachers are doing positively</w:t>
      </w:r>
      <w:proofErr w:type="gramStart"/>
      <w:r w:rsidRPr="0078458A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6D9FA939" w14:textId="77777777" w:rsidR="00AC6517" w:rsidRDefault="00AC6517">
      <w:pPr>
        <w:rPr>
          <w:rFonts w:ascii="Arial" w:hAnsi="Arial" w:cs="Arial"/>
          <w:sz w:val="24"/>
          <w:szCs w:val="24"/>
        </w:rPr>
      </w:pPr>
    </w:p>
    <w:p w14:paraId="72284A44" w14:textId="2C553174" w:rsidR="0078458A" w:rsidRPr="0078458A" w:rsidRDefault="0078458A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8458A">
        <w:rPr>
          <w:rFonts w:ascii="Arial" w:hAnsi="Arial" w:cs="Arial"/>
          <w:b/>
          <w:bCs/>
          <w:i/>
          <w:iCs/>
          <w:sz w:val="24"/>
          <w:szCs w:val="24"/>
        </w:rPr>
        <w:t>Area</w:t>
      </w:r>
      <w:r w:rsidR="00CF6E96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78458A">
        <w:rPr>
          <w:rFonts w:ascii="Arial" w:hAnsi="Arial" w:cs="Arial"/>
          <w:b/>
          <w:bCs/>
          <w:i/>
          <w:iCs/>
          <w:sz w:val="24"/>
          <w:szCs w:val="24"/>
        </w:rPr>
        <w:t xml:space="preserve"> Recommended for Improvements:</w:t>
      </w:r>
    </w:p>
    <w:p w14:paraId="266E9DD3" w14:textId="498A649F" w:rsidR="00715DBF" w:rsidRDefault="00715DBF" w:rsidP="0078458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 xml:space="preserve">Utilize the Curriculum more especially the </w:t>
      </w:r>
      <w:r w:rsidRPr="0078458A">
        <w:rPr>
          <w:rFonts w:ascii="Arial" w:hAnsi="Arial" w:cs="Arial"/>
          <w:b/>
          <w:bCs/>
          <w:sz w:val="24"/>
          <w:szCs w:val="24"/>
        </w:rPr>
        <w:t>Intentional Teaching Experiences</w:t>
      </w:r>
      <w:r w:rsidR="001F270E" w:rsidRPr="0078458A">
        <w:rPr>
          <w:rFonts w:ascii="Arial" w:hAnsi="Arial" w:cs="Arial"/>
          <w:b/>
          <w:bCs/>
          <w:sz w:val="24"/>
          <w:szCs w:val="24"/>
        </w:rPr>
        <w:t>.</w:t>
      </w:r>
    </w:p>
    <w:p w14:paraId="7AA008EE" w14:textId="77777777" w:rsidR="0078458A" w:rsidRPr="0078458A" w:rsidRDefault="0078458A" w:rsidP="0078458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2140983" w14:textId="4737ED5E" w:rsidR="0078458A" w:rsidRDefault="00715DBF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 xml:space="preserve">Start every morning with the </w:t>
      </w:r>
      <w:r w:rsidRPr="0078458A">
        <w:rPr>
          <w:rFonts w:ascii="Arial" w:hAnsi="Arial" w:cs="Arial"/>
          <w:b/>
          <w:bCs/>
          <w:sz w:val="24"/>
          <w:szCs w:val="24"/>
        </w:rPr>
        <w:t>Question of the Day</w:t>
      </w:r>
      <w:r w:rsidRPr="0078458A">
        <w:rPr>
          <w:rFonts w:ascii="Arial" w:hAnsi="Arial" w:cs="Arial"/>
          <w:sz w:val="24"/>
          <w:szCs w:val="24"/>
        </w:rPr>
        <w:t>.</w:t>
      </w:r>
    </w:p>
    <w:p w14:paraId="0882D0D4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809EC8" w14:textId="3DBFA2F0" w:rsidR="00AC6517" w:rsidRDefault="00AC6517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 xml:space="preserve">Use </w:t>
      </w:r>
      <w:r w:rsidRPr="0078458A">
        <w:rPr>
          <w:rFonts w:ascii="Arial" w:hAnsi="Arial" w:cs="Arial"/>
          <w:b/>
          <w:bCs/>
          <w:sz w:val="24"/>
          <w:szCs w:val="24"/>
        </w:rPr>
        <w:t xml:space="preserve">real </w:t>
      </w:r>
      <w:r w:rsidR="00715DBF" w:rsidRPr="0078458A">
        <w:rPr>
          <w:rFonts w:ascii="Arial" w:hAnsi="Arial" w:cs="Arial"/>
          <w:b/>
          <w:bCs/>
          <w:sz w:val="24"/>
          <w:szCs w:val="24"/>
        </w:rPr>
        <w:t>found</w:t>
      </w:r>
      <w:r w:rsidRPr="0078458A">
        <w:rPr>
          <w:rFonts w:ascii="Arial" w:hAnsi="Arial" w:cs="Arial"/>
          <w:b/>
          <w:bCs/>
          <w:sz w:val="24"/>
          <w:szCs w:val="24"/>
        </w:rPr>
        <w:t xml:space="preserve"> items</w:t>
      </w:r>
      <w:r w:rsidR="001F270E" w:rsidRPr="0078458A">
        <w:rPr>
          <w:rFonts w:ascii="Arial" w:hAnsi="Arial" w:cs="Arial"/>
          <w:b/>
          <w:bCs/>
          <w:sz w:val="24"/>
          <w:szCs w:val="24"/>
        </w:rPr>
        <w:t>/objects</w:t>
      </w:r>
      <w:r w:rsidRPr="0078458A">
        <w:rPr>
          <w:rFonts w:ascii="Arial" w:hAnsi="Arial" w:cs="Arial"/>
          <w:sz w:val="24"/>
          <w:szCs w:val="24"/>
        </w:rPr>
        <w:t xml:space="preserve"> for classroom lessons.</w:t>
      </w:r>
      <w:r w:rsidR="00CF6E9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5DBF" w:rsidRPr="0078458A">
        <w:rPr>
          <w:rFonts w:ascii="Arial" w:hAnsi="Arial" w:cs="Arial"/>
          <w:sz w:val="24"/>
          <w:szCs w:val="24"/>
        </w:rPr>
        <w:t>Many</w:t>
      </w:r>
      <w:proofErr w:type="gramEnd"/>
      <w:r w:rsidR="00715DBF" w:rsidRPr="0078458A">
        <w:rPr>
          <w:rFonts w:ascii="Arial" w:hAnsi="Arial" w:cs="Arial"/>
          <w:sz w:val="24"/>
          <w:szCs w:val="24"/>
        </w:rPr>
        <w:t xml:space="preserve"> teachers </w:t>
      </w:r>
      <w:r w:rsidR="00CF6E96">
        <w:rPr>
          <w:rFonts w:ascii="Arial" w:hAnsi="Arial" w:cs="Arial"/>
          <w:sz w:val="24"/>
          <w:szCs w:val="24"/>
        </w:rPr>
        <w:t xml:space="preserve">stated </w:t>
      </w:r>
      <w:proofErr w:type="gramStart"/>
      <w:r w:rsidR="00CF6E96">
        <w:rPr>
          <w:rFonts w:ascii="Arial" w:hAnsi="Arial" w:cs="Arial"/>
          <w:sz w:val="24"/>
          <w:szCs w:val="24"/>
        </w:rPr>
        <w:t>no</w:t>
      </w:r>
      <w:proofErr w:type="gramEnd"/>
      <w:r w:rsidR="00715DBF" w:rsidRPr="0078458A">
        <w:rPr>
          <w:rFonts w:ascii="Arial" w:hAnsi="Arial" w:cs="Arial"/>
          <w:sz w:val="24"/>
          <w:szCs w:val="24"/>
        </w:rPr>
        <w:t xml:space="preserve"> materials</w:t>
      </w:r>
      <w:r w:rsidR="00CF6E96">
        <w:rPr>
          <w:rFonts w:ascii="Arial" w:hAnsi="Arial" w:cs="Arial"/>
          <w:sz w:val="24"/>
          <w:szCs w:val="24"/>
        </w:rPr>
        <w:t xml:space="preserve"> to implement the curriculum</w:t>
      </w:r>
      <w:r w:rsidR="00715DBF" w:rsidRPr="0078458A">
        <w:rPr>
          <w:rFonts w:ascii="Arial" w:hAnsi="Arial" w:cs="Arial"/>
          <w:sz w:val="24"/>
          <w:szCs w:val="24"/>
        </w:rPr>
        <w:t xml:space="preserve">. The curriculum encourages making the items needed in the classroom. </w:t>
      </w:r>
    </w:p>
    <w:p w14:paraId="724BB0B7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38AC70" w14:textId="1F3BA9FD" w:rsidR="00AC6517" w:rsidRDefault="00CF6E96" w:rsidP="00CF6E9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>Thirty percent</w:t>
      </w:r>
      <w:r w:rsidR="00AC6517" w:rsidRPr="0078458A">
        <w:rPr>
          <w:rFonts w:ascii="Arial" w:hAnsi="Arial" w:cs="Arial"/>
          <w:sz w:val="24"/>
          <w:szCs w:val="24"/>
        </w:rPr>
        <w:t xml:space="preserve"> of the </w:t>
      </w:r>
      <w:r w:rsidR="0078458A">
        <w:rPr>
          <w:rFonts w:ascii="Arial" w:hAnsi="Arial" w:cs="Arial"/>
          <w:sz w:val="24"/>
          <w:szCs w:val="24"/>
        </w:rPr>
        <w:t xml:space="preserve">daily experiences </w:t>
      </w:r>
      <w:r w:rsidR="00AC6517" w:rsidRPr="0078458A">
        <w:rPr>
          <w:rFonts w:ascii="Arial" w:hAnsi="Arial" w:cs="Arial"/>
          <w:sz w:val="24"/>
          <w:szCs w:val="24"/>
        </w:rPr>
        <w:t>must be study related.</w:t>
      </w:r>
    </w:p>
    <w:p w14:paraId="28FBFB0B" w14:textId="77777777" w:rsidR="00CF6E96" w:rsidRPr="00CF6E96" w:rsidRDefault="00CF6E96" w:rsidP="00CF6E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A3D8C" w14:textId="7BDA9B37" w:rsidR="00715DBF" w:rsidRDefault="00715DBF" w:rsidP="00CF6E9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b/>
          <w:bCs/>
          <w:sz w:val="24"/>
          <w:szCs w:val="24"/>
        </w:rPr>
        <w:t>Choice time</w:t>
      </w:r>
      <w:r w:rsidRPr="0078458A">
        <w:rPr>
          <w:rFonts w:ascii="Arial" w:hAnsi="Arial" w:cs="Arial"/>
          <w:sz w:val="24"/>
          <w:szCs w:val="24"/>
        </w:rPr>
        <w:t xml:space="preserve"> must be 1 hour minimum. This </w:t>
      </w:r>
      <w:r w:rsidR="001F270E" w:rsidRPr="0078458A">
        <w:rPr>
          <w:rFonts w:ascii="Arial" w:hAnsi="Arial" w:cs="Arial"/>
          <w:sz w:val="24"/>
          <w:szCs w:val="24"/>
        </w:rPr>
        <w:t xml:space="preserve">does not include clean up time. This </w:t>
      </w:r>
      <w:r w:rsidRPr="0078458A">
        <w:rPr>
          <w:rFonts w:ascii="Arial" w:hAnsi="Arial" w:cs="Arial"/>
          <w:sz w:val="24"/>
          <w:szCs w:val="24"/>
        </w:rPr>
        <w:t xml:space="preserve">can </w:t>
      </w:r>
      <w:proofErr w:type="gramStart"/>
      <w:r w:rsidRPr="0078458A">
        <w:rPr>
          <w:rFonts w:ascii="Arial" w:hAnsi="Arial" w:cs="Arial"/>
          <w:sz w:val="24"/>
          <w:szCs w:val="24"/>
        </w:rPr>
        <w:t>be increased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 </w:t>
      </w:r>
      <w:r w:rsidR="001F270E" w:rsidRPr="0078458A">
        <w:rPr>
          <w:rFonts w:ascii="Arial" w:hAnsi="Arial" w:cs="Arial"/>
          <w:sz w:val="24"/>
          <w:szCs w:val="24"/>
        </w:rPr>
        <w:t xml:space="preserve">to 1.25 </w:t>
      </w:r>
      <w:r w:rsidRPr="0078458A">
        <w:rPr>
          <w:rFonts w:ascii="Arial" w:hAnsi="Arial" w:cs="Arial"/>
          <w:sz w:val="24"/>
          <w:szCs w:val="24"/>
        </w:rPr>
        <w:t xml:space="preserve">if needed but modify </w:t>
      </w:r>
      <w:r w:rsidR="00503A9E" w:rsidRPr="0078458A">
        <w:rPr>
          <w:rFonts w:ascii="Arial" w:hAnsi="Arial" w:cs="Arial"/>
          <w:sz w:val="24"/>
          <w:szCs w:val="24"/>
        </w:rPr>
        <w:t>the schedule</w:t>
      </w:r>
      <w:r w:rsidRPr="0078458A">
        <w:rPr>
          <w:rFonts w:ascii="Arial" w:hAnsi="Arial" w:cs="Arial"/>
          <w:sz w:val="24"/>
          <w:szCs w:val="24"/>
        </w:rPr>
        <w:t xml:space="preserve"> </w:t>
      </w:r>
      <w:r w:rsidR="0078458A" w:rsidRPr="0078458A">
        <w:rPr>
          <w:rFonts w:ascii="Arial" w:hAnsi="Arial" w:cs="Arial"/>
          <w:sz w:val="24"/>
          <w:szCs w:val="24"/>
        </w:rPr>
        <w:t>for</w:t>
      </w:r>
      <w:r w:rsidR="00503A9E" w:rsidRPr="0078458A">
        <w:rPr>
          <w:rFonts w:ascii="Arial" w:hAnsi="Arial" w:cs="Arial"/>
          <w:sz w:val="24"/>
          <w:szCs w:val="24"/>
        </w:rPr>
        <w:t xml:space="preserve"> </w:t>
      </w:r>
      <w:r w:rsidRPr="0078458A">
        <w:rPr>
          <w:rFonts w:ascii="Arial" w:hAnsi="Arial" w:cs="Arial"/>
          <w:sz w:val="24"/>
          <w:szCs w:val="24"/>
        </w:rPr>
        <w:t>another part of the day.</w:t>
      </w:r>
    </w:p>
    <w:p w14:paraId="4F94964D" w14:textId="77777777" w:rsidR="0078458A" w:rsidRPr="0078458A" w:rsidRDefault="0078458A" w:rsidP="0078458A">
      <w:pPr>
        <w:pStyle w:val="ListParagraph"/>
        <w:rPr>
          <w:rFonts w:ascii="Arial" w:hAnsi="Arial" w:cs="Arial"/>
          <w:sz w:val="24"/>
          <w:szCs w:val="24"/>
        </w:rPr>
      </w:pPr>
    </w:p>
    <w:p w14:paraId="2ABCF341" w14:textId="669110F4" w:rsidR="0078458A" w:rsidRDefault="00D314BC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 xml:space="preserve">Let </w:t>
      </w:r>
      <w:r w:rsidRPr="0078458A">
        <w:rPr>
          <w:rFonts w:ascii="Arial" w:hAnsi="Arial" w:cs="Arial"/>
          <w:b/>
          <w:bCs/>
          <w:sz w:val="24"/>
          <w:szCs w:val="24"/>
        </w:rPr>
        <w:t>children decide</w:t>
      </w:r>
      <w:r w:rsidRPr="0078458A">
        <w:rPr>
          <w:rFonts w:ascii="Arial" w:hAnsi="Arial" w:cs="Arial"/>
          <w:sz w:val="24"/>
          <w:szCs w:val="24"/>
        </w:rPr>
        <w:t xml:space="preserve"> </w:t>
      </w:r>
      <w:r w:rsidR="00715DBF" w:rsidRPr="0078458A">
        <w:rPr>
          <w:rFonts w:ascii="Arial" w:hAnsi="Arial" w:cs="Arial"/>
          <w:sz w:val="24"/>
          <w:szCs w:val="24"/>
        </w:rPr>
        <w:t xml:space="preserve">which </w:t>
      </w:r>
      <w:r w:rsidR="00715DBF" w:rsidRPr="0078458A">
        <w:rPr>
          <w:rFonts w:ascii="Arial" w:hAnsi="Arial" w:cs="Arial"/>
          <w:b/>
          <w:bCs/>
          <w:sz w:val="24"/>
          <w:szCs w:val="24"/>
        </w:rPr>
        <w:t xml:space="preserve">learning </w:t>
      </w:r>
      <w:r w:rsidR="00503A9E" w:rsidRPr="0078458A">
        <w:rPr>
          <w:rFonts w:ascii="Arial" w:hAnsi="Arial" w:cs="Arial"/>
          <w:b/>
          <w:bCs/>
          <w:sz w:val="24"/>
          <w:szCs w:val="24"/>
        </w:rPr>
        <w:t>activity</w:t>
      </w:r>
      <w:r w:rsidR="00715DBF" w:rsidRPr="0078458A">
        <w:rPr>
          <w:rFonts w:ascii="Arial" w:hAnsi="Arial" w:cs="Arial"/>
          <w:sz w:val="24"/>
          <w:szCs w:val="24"/>
        </w:rPr>
        <w:t xml:space="preserve"> they </w:t>
      </w:r>
      <w:r w:rsidR="00CF6E96">
        <w:rPr>
          <w:rFonts w:ascii="Arial" w:hAnsi="Arial" w:cs="Arial"/>
          <w:sz w:val="24"/>
          <w:szCs w:val="24"/>
        </w:rPr>
        <w:t>want</w:t>
      </w:r>
      <w:r w:rsidR="00503A9E" w:rsidRPr="0078458A">
        <w:rPr>
          <w:rFonts w:ascii="Arial" w:hAnsi="Arial" w:cs="Arial"/>
          <w:sz w:val="24"/>
          <w:szCs w:val="24"/>
        </w:rPr>
        <w:t xml:space="preserve"> </w:t>
      </w:r>
      <w:r w:rsidR="00715DBF" w:rsidRPr="0078458A">
        <w:rPr>
          <w:rFonts w:ascii="Arial" w:hAnsi="Arial" w:cs="Arial"/>
          <w:b/>
          <w:bCs/>
          <w:sz w:val="24"/>
          <w:szCs w:val="24"/>
        </w:rPr>
        <w:t>to</w:t>
      </w:r>
      <w:r w:rsidR="00503A9E" w:rsidRPr="0078458A">
        <w:rPr>
          <w:rFonts w:ascii="Arial" w:hAnsi="Arial" w:cs="Arial"/>
          <w:b/>
          <w:bCs/>
          <w:sz w:val="24"/>
          <w:szCs w:val="24"/>
        </w:rPr>
        <w:t xml:space="preserve"> </w:t>
      </w:r>
      <w:r w:rsidR="001F270E" w:rsidRPr="0078458A">
        <w:rPr>
          <w:rFonts w:ascii="Arial" w:hAnsi="Arial" w:cs="Arial"/>
          <w:b/>
          <w:bCs/>
          <w:sz w:val="24"/>
          <w:szCs w:val="24"/>
        </w:rPr>
        <w:t>display</w:t>
      </w:r>
      <w:r w:rsidR="00715DBF" w:rsidRPr="0078458A">
        <w:rPr>
          <w:rFonts w:ascii="Arial" w:hAnsi="Arial" w:cs="Arial"/>
          <w:sz w:val="24"/>
          <w:szCs w:val="24"/>
        </w:rPr>
        <w:t xml:space="preserve"> </w:t>
      </w:r>
      <w:r w:rsidR="0078458A" w:rsidRPr="0078458A">
        <w:rPr>
          <w:rFonts w:ascii="Arial" w:hAnsi="Arial" w:cs="Arial"/>
          <w:sz w:val="24"/>
          <w:szCs w:val="24"/>
        </w:rPr>
        <w:t>in</w:t>
      </w:r>
      <w:r w:rsidR="00715DBF" w:rsidRPr="0078458A">
        <w:rPr>
          <w:rFonts w:ascii="Arial" w:hAnsi="Arial" w:cs="Arial"/>
          <w:sz w:val="24"/>
          <w:szCs w:val="24"/>
        </w:rPr>
        <w:t xml:space="preserve"> the classroom.</w:t>
      </w:r>
      <w:r w:rsidR="00CF6E96">
        <w:rPr>
          <w:rFonts w:ascii="Arial" w:hAnsi="Arial" w:cs="Arial"/>
          <w:sz w:val="24"/>
          <w:szCs w:val="24"/>
        </w:rPr>
        <w:t xml:space="preserve"> Display items eye level for children.</w:t>
      </w:r>
    </w:p>
    <w:p w14:paraId="6E1CD28C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9BF1A" w14:textId="58010BF6" w:rsidR="00715DBF" w:rsidRDefault="00715DBF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8458A">
        <w:rPr>
          <w:rFonts w:ascii="Arial" w:hAnsi="Arial" w:cs="Arial"/>
          <w:i/>
          <w:iCs/>
          <w:sz w:val="24"/>
          <w:szCs w:val="24"/>
        </w:rPr>
        <w:t>Small group activities must be 3-5 children for 15-20 minutes.</w:t>
      </w:r>
    </w:p>
    <w:p w14:paraId="24B86FB7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1FCF47A" w14:textId="1EC0332C" w:rsidR="0078458A" w:rsidRDefault="00715DBF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>Space tables in different areas of room not grouped together</w:t>
      </w:r>
      <w:proofErr w:type="gramStart"/>
      <w:r w:rsidRPr="0078458A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Recommended to have at minimum </w:t>
      </w:r>
      <w:proofErr w:type="gramStart"/>
      <w:r w:rsidRPr="0078458A">
        <w:rPr>
          <w:rFonts w:ascii="Arial" w:hAnsi="Arial" w:cs="Arial"/>
          <w:sz w:val="24"/>
          <w:szCs w:val="24"/>
        </w:rPr>
        <w:t>3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 tables </w:t>
      </w:r>
      <w:r w:rsidR="00503A9E" w:rsidRPr="0078458A">
        <w:rPr>
          <w:rFonts w:ascii="Arial" w:hAnsi="Arial" w:cs="Arial"/>
          <w:sz w:val="24"/>
          <w:szCs w:val="24"/>
        </w:rPr>
        <w:t>to</w:t>
      </w:r>
      <w:r w:rsidRPr="0078458A">
        <w:rPr>
          <w:rFonts w:ascii="Arial" w:hAnsi="Arial" w:cs="Arial"/>
          <w:sz w:val="24"/>
          <w:szCs w:val="24"/>
        </w:rPr>
        <w:t xml:space="preserve"> space children out.  Teachers should set with children need the most support</w:t>
      </w:r>
      <w:proofErr w:type="gramStart"/>
      <w:r w:rsidRPr="0078458A">
        <w:rPr>
          <w:rFonts w:ascii="Arial" w:hAnsi="Arial" w:cs="Arial"/>
          <w:sz w:val="24"/>
          <w:szCs w:val="24"/>
        </w:rPr>
        <w:t>.</w:t>
      </w:r>
      <w:r w:rsidR="00503A9E" w:rsidRPr="0078458A">
        <w:rPr>
          <w:rFonts w:ascii="Arial" w:hAnsi="Arial" w:cs="Arial"/>
          <w:sz w:val="24"/>
          <w:szCs w:val="24"/>
        </w:rPr>
        <w:t xml:space="preserve">  </w:t>
      </w:r>
      <w:proofErr w:type="gramEnd"/>
      <w:r w:rsidR="00503A9E" w:rsidRPr="0078458A">
        <w:rPr>
          <w:rFonts w:ascii="Arial" w:hAnsi="Arial" w:cs="Arial"/>
          <w:sz w:val="24"/>
          <w:szCs w:val="24"/>
        </w:rPr>
        <w:t>Sit the more independent children together.</w:t>
      </w:r>
    </w:p>
    <w:p w14:paraId="14FEFF50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70BFE" w14:textId="3B803D7D" w:rsidR="00715DBF" w:rsidRDefault="00715DBF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 xml:space="preserve">Book Discussion Cards </w:t>
      </w:r>
      <w:r w:rsidR="00503A9E" w:rsidRPr="0078458A">
        <w:rPr>
          <w:rFonts w:ascii="Arial" w:hAnsi="Arial" w:cs="Arial"/>
          <w:sz w:val="24"/>
          <w:szCs w:val="24"/>
        </w:rPr>
        <w:t>are used once</w:t>
      </w:r>
      <w:r w:rsidRPr="0078458A">
        <w:rPr>
          <w:rFonts w:ascii="Arial" w:hAnsi="Arial" w:cs="Arial"/>
          <w:sz w:val="24"/>
          <w:szCs w:val="24"/>
        </w:rPr>
        <w:t xml:space="preserve"> every two weeks</w:t>
      </w:r>
      <w:proofErr w:type="gramStart"/>
      <w:r w:rsidRPr="0078458A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However, to enhance literacy and love for reading </w:t>
      </w:r>
      <w:r w:rsidR="00503A9E" w:rsidRPr="0078458A">
        <w:rPr>
          <w:rFonts w:ascii="Arial" w:hAnsi="Arial" w:cs="Arial"/>
          <w:sz w:val="24"/>
          <w:szCs w:val="24"/>
        </w:rPr>
        <w:t>books</w:t>
      </w:r>
      <w:r w:rsidRPr="0078458A">
        <w:rPr>
          <w:rFonts w:ascii="Arial" w:hAnsi="Arial" w:cs="Arial"/>
          <w:sz w:val="24"/>
          <w:szCs w:val="24"/>
        </w:rPr>
        <w:t xml:space="preserve"> must be read at least </w:t>
      </w:r>
      <w:proofErr w:type="gramStart"/>
      <w:r w:rsidRPr="0078458A">
        <w:rPr>
          <w:rFonts w:ascii="Arial" w:hAnsi="Arial" w:cs="Arial"/>
          <w:sz w:val="24"/>
          <w:szCs w:val="24"/>
        </w:rPr>
        <w:t>3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 times for preschoolers.</w:t>
      </w:r>
    </w:p>
    <w:p w14:paraId="47505D5F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137089" w14:textId="335904AD" w:rsidR="00503A9E" w:rsidRPr="0078458A" w:rsidRDefault="00503A9E" w:rsidP="0078458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b/>
          <w:bCs/>
          <w:sz w:val="24"/>
          <w:szCs w:val="24"/>
        </w:rPr>
        <w:lastRenderedPageBreak/>
        <w:t>Children’s names</w:t>
      </w:r>
      <w:r w:rsidRPr="0078458A">
        <w:rPr>
          <w:rFonts w:ascii="Arial" w:hAnsi="Arial" w:cs="Arial"/>
          <w:sz w:val="24"/>
          <w:szCs w:val="24"/>
        </w:rPr>
        <w:t xml:space="preserve"> </w:t>
      </w:r>
      <w:r w:rsidR="001F270E" w:rsidRPr="0078458A">
        <w:rPr>
          <w:rFonts w:ascii="Arial" w:hAnsi="Arial" w:cs="Arial"/>
          <w:sz w:val="24"/>
          <w:szCs w:val="24"/>
        </w:rPr>
        <w:t>upper- and lower-case</w:t>
      </w:r>
      <w:r w:rsidR="008A668C" w:rsidRPr="0078458A">
        <w:rPr>
          <w:rFonts w:ascii="Arial" w:hAnsi="Arial" w:cs="Arial"/>
          <w:sz w:val="24"/>
          <w:szCs w:val="24"/>
        </w:rPr>
        <w:t xml:space="preserve"> letters </w:t>
      </w:r>
      <w:r w:rsidRPr="0078458A">
        <w:rPr>
          <w:rFonts w:ascii="Arial" w:hAnsi="Arial" w:cs="Arial"/>
          <w:sz w:val="24"/>
          <w:szCs w:val="24"/>
        </w:rPr>
        <w:t xml:space="preserve">(and picture) must be displayed in </w:t>
      </w:r>
      <w:proofErr w:type="gramStart"/>
      <w:r w:rsidRPr="0078458A">
        <w:rPr>
          <w:rFonts w:ascii="Arial" w:hAnsi="Arial" w:cs="Arial"/>
          <w:sz w:val="24"/>
          <w:szCs w:val="24"/>
        </w:rPr>
        <w:t>3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 or more areas in the classroom (chairs, cubbies, helper chart?)</w:t>
      </w:r>
    </w:p>
    <w:p w14:paraId="34D5D759" w14:textId="22A012DA" w:rsidR="00503A9E" w:rsidRDefault="00503A9E" w:rsidP="0078458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b/>
          <w:bCs/>
          <w:sz w:val="24"/>
          <w:szCs w:val="24"/>
        </w:rPr>
        <w:t>Label all materials and interest areas</w:t>
      </w:r>
      <w:proofErr w:type="gramStart"/>
      <w:r w:rsidRPr="0078458A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When they make the labels, </w:t>
      </w:r>
      <w:r w:rsidR="0078458A">
        <w:rPr>
          <w:rFonts w:ascii="Arial" w:hAnsi="Arial" w:cs="Arial"/>
          <w:sz w:val="24"/>
          <w:szCs w:val="24"/>
        </w:rPr>
        <w:t xml:space="preserve">make </w:t>
      </w:r>
      <w:r w:rsidR="001F270E" w:rsidRPr="0078458A">
        <w:rPr>
          <w:rFonts w:ascii="Arial" w:hAnsi="Arial" w:cs="Arial"/>
          <w:sz w:val="24"/>
          <w:szCs w:val="24"/>
        </w:rPr>
        <w:t>multiples sets</w:t>
      </w:r>
      <w:r w:rsidRPr="0078458A">
        <w:rPr>
          <w:rFonts w:ascii="Arial" w:hAnsi="Arial" w:cs="Arial"/>
          <w:sz w:val="24"/>
          <w:szCs w:val="24"/>
        </w:rPr>
        <w:t xml:space="preserve"> to keep in a classroom file and laminate so when those get </w:t>
      </w:r>
      <w:proofErr w:type="gramStart"/>
      <w:r w:rsidRPr="0078458A">
        <w:rPr>
          <w:rFonts w:ascii="Arial" w:hAnsi="Arial" w:cs="Arial"/>
          <w:sz w:val="24"/>
          <w:szCs w:val="24"/>
        </w:rPr>
        <w:t>torn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 they can easily be replaced.</w:t>
      </w:r>
    </w:p>
    <w:p w14:paraId="74967513" w14:textId="77777777" w:rsidR="0078458A" w:rsidRPr="0078458A" w:rsidRDefault="0078458A" w:rsidP="0078458A">
      <w:pPr>
        <w:pStyle w:val="ListParagraph"/>
        <w:rPr>
          <w:rFonts w:ascii="Arial" w:hAnsi="Arial" w:cs="Arial"/>
          <w:sz w:val="24"/>
          <w:szCs w:val="24"/>
        </w:rPr>
      </w:pPr>
    </w:p>
    <w:p w14:paraId="349123DD" w14:textId="735C8EEB" w:rsidR="0078458A" w:rsidRPr="0078458A" w:rsidRDefault="001F270E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>Add l</w:t>
      </w:r>
      <w:r w:rsidR="008A668C" w:rsidRPr="0078458A">
        <w:rPr>
          <w:rFonts w:ascii="Arial" w:hAnsi="Arial" w:cs="Arial"/>
          <w:sz w:val="24"/>
          <w:szCs w:val="24"/>
        </w:rPr>
        <w:t>ots of magazines, menus, manuals, weekly sale ad</w:t>
      </w:r>
      <w:r w:rsidRPr="0078458A">
        <w:rPr>
          <w:rFonts w:ascii="Arial" w:hAnsi="Arial" w:cs="Arial"/>
          <w:sz w:val="24"/>
          <w:szCs w:val="24"/>
        </w:rPr>
        <w:t>s</w:t>
      </w:r>
      <w:r w:rsidR="008A668C" w:rsidRPr="0078458A">
        <w:rPr>
          <w:rFonts w:ascii="Arial" w:hAnsi="Arial" w:cs="Arial"/>
          <w:sz w:val="24"/>
          <w:szCs w:val="24"/>
        </w:rPr>
        <w:t xml:space="preserve"> from the grocery store, </w:t>
      </w:r>
      <w:proofErr w:type="gramStart"/>
      <w:r w:rsidR="008A668C" w:rsidRPr="0078458A">
        <w:rPr>
          <w:rFonts w:ascii="Arial" w:hAnsi="Arial" w:cs="Arial"/>
          <w:sz w:val="24"/>
          <w:szCs w:val="24"/>
        </w:rPr>
        <w:t>etc.</w:t>
      </w:r>
      <w:proofErr w:type="gramEnd"/>
    </w:p>
    <w:p w14:paraId="5E05058D" w14:textId="3829626C" w:rsidR="008A668C" w:rsidRDefault="008A668C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8458A">
        <w:rPr>
          <w:rFonts w:ascii="Arial" w:hAnsi="Arial" w:cs="Arial"/>
          <w:i/>
          <w:iCs/>
          <w:sz w:val="24"/>
          <w:szCs w:val="24"/>
        </w:rPr>
        <w:t xml:space="preserve">Bins of </w:t>
      </w:r>
      <w:r w:rsidRPr="0078458A">
        <w:rPr>
          <w:rFonts w:ascii="Arial" w:hAnsi="Arial" w:cs="Arial"/>
          <w:b/>
          <w:bCs/>
          <w:i/>
          <w:iCs/>
          <w:sz w:val="24"/>
          <w:szCs w:val="24"/>
        </w:rPr>
        <w:t>w</w:t>
      </w:r>
      <w:r w:rsidRPr="0078458A">
        <w:rPr>
          <w:rFonts w:ascii="Arial" w:hAnsi="Arial" w:cs="Arial"/>
          <w:b/>
          <w:bCs/>
          <w:i/>
          <w:iCs/>
          <w:sz w:val="24"/>
          <w:szCs w:val="24"/>
        </w:rPr>
        <w:t>riting materials</w:t>
      </w:r>
      <w:r w:rsidRPr="0078458A">
        <w:rPr>
          <w:rFonts w:ascii="Arial" w:hAnsi="Arial" w:cs="Arial"/>
          <w:i/>
          <w:iCs/>
          <w:sz w:val="24"/>
          <w:szCs w:val="24"/>
        </w:rPr>
        <w:t xml:space="preserve"> in all interest areas</w:t>
      </w:r>
      <w:r w:rsidR="001F270E" w:rsidRPr="0078458A">
        <w:rPr>
          <w:rFonts w:ascii="Arial" w:hAnsi="Arial" w:cs="Arial"/>
          <w:i/>
          <w:iCs/>
          <w:sz w:val="24"/>
          <w:szCs w:val="24"/>
        </w:rPr>
        <w:t xml:space="preserve"> and throughout the classroom</w:t>
      </w:r>
      <w:r w:rsidRPr="0078458A">
        <w:rPr>
          <w:rFonts w:ascii="Arial" w:hAnsi="Arial" w:cs="Arial"/>
          <w:i/>
          <w:iCs/>
          <w:sz w:val="24"/>
          <w:szCs w:val="24"/>
        </w:rPr>
        <w:t>.</w:t>
      </w:r>
    </w:p>
    <w:p w14:paraId="22BC7402" w14:textId="77777777" w:rsidR="0078458A" w:rsidRPr="0078458A" w:rsidRDefault="0078458A" w:rsidP="0078458A">
      <w:pPr>
        <w:pStyle w:val="ListParagraph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2339680" w14:textId="386C392B" w:rsidR="0078458A" w:rsidRDefault="001F270E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8458A">
        <w:rPr>
          <w:rFonts w:ascii="Arial" w:hAnsi="Arial" w:cs="Arial"/>
          <w:i/>
          <w:iCs/>
          <w:sz w:val="24"/>
          <w:szCs w:val="24"/>
        </w:rPr>
        <w:t xml:space="preserve">Make sure the </w:t>
      </w:r>
      <w:r w:rsidRPr="0078458A">
        <w:rPr>
          <w:rFonts w:ascii="Arial" w:hAnsi="Arial" w:cs="Arial"/>
          <w:b/>
          <w:bCs/>
          <w:i/>
          <w:iCs/>
          <w:sz w:val="24"/>
          <w:szCs w:val="24"/>
        </w:rPr>
        <w:t>children are signing in during arrival</w:t>
      </w:r>
      <w:r w:rsidRPr="0078458A">
        <w:rPr>
          <w:rFonts w:ascii="Arial" w:hAnsi="Arial" w:cs="Arial"/>
          <w:i/>
          <w:iCs/>
          <w:sz w:val="24"/>
          <w:szCs w:val="24"/>
        </w:rPr>
        <w:t>.</w:t>
      </w:r>
    </w:p>
    <w:p w14:paraId="54522103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FCC75B5" w14:textId="091F41FD" w:rsidR="00503A9E" w:rsidRDefault="00503A9E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 xml:space="preserve">Have </w:t>
      </w:r>
      <w:r w:rsidRPr="0078458A">
        <w:rPr>
          <w:rFonts w:ascii="Arial" w:hAnsi="Arial" w:cs="Arial"/>
          <w:b/>
          <w:bCs/>
          <w:sz w:val="24"/>
          <w:szCs w:val="24"/>
        </w:rPr>
        <w:t>studies board</w:t>
      </w:r>
      <w:r w:rsidRPr="0078458A">
        <w:rPr>
          <w:rFonts w:ascii="Arial" w:hAnsi="Arial" w:cs="Arial"/>
          <w:sz w:val="24"/>
          <w:szCs w:val="24"/>
        </w:rPr>
        <w:t xml:space="preserve"> (chart paper) to show how</w:t>
      </w:r>
      <w:r w:rsidR="008A668C" w:rsidRPr="0078458A">
        <w:rPr>
          <w:rFonts w:ascii="Arial" w:hAnsi="Arial" w:cs="Arial"/>
          <w:sz w:val="24"/>
          <w:szCs w:val="24"/>
        </w:rPr>
        <w:t xml:space="preserve"> </w:t>
      </w:r>
      <w:r w:rsidR="0078458A">
        <w:rPr>
          <w:rFonts w:ascii="Arial" w:hAnsi="Arial" w:cs="Arial"/>
          <w:sz w:val="24"/>
          <w:szCs w:val="24"/>
        </w:rPr>
        <w:t xml:space="preserve">the </w:t>
      </w:r>
      <w:r w:rsidR="008A668C" w:rsidRPr="0078458A">
        <w:rPr>
          <w:rFonts w:ascii="Arial" w:hAnsi="Arial" w:cs="Arial"/>
          <w:sz w:val="24"/>
          <w:szCs w:val="24"/>
        </w:rPr>
        <w:t>study</w:t>
      </w:r>
      <w:r w:rsidRPr="0078458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8458A">
        <w:rPr>
          <w:rFonts w:ascii="Arial" w:hAnsi="Arial" w:cs="Arial"/>
          <w:sz w:val="24"/>
          <w:szCs w:val="24"/>
        </w:rPr>
        <w:t>was webbed</w:t>
      </w:r>
      <w:proofErr w:type="gramEnd"/>
      <w:r w:rsidR="008A668C" w:rsidRPr="0078458A">
        <w:rPr>
          <w:rFonts w:ascii="Arial" w:hAnsi="Arial" w:cs="Arial"/>
          <w:sz w:val="24"/>
          <w:szCs w:val="24"/>
        </w:rPr>
        <w:t xml:space="preserve"> out (mapped)</w:t>
      </w:r>
      <w:r w:rsidRPr="0078458A">
        <w:rPr>
          <w:rFonts w:ascii="Arial" w:hAnsi="Arial" w:cs="Arial"/>
          <w:sz w:val="24"/>
          <w:szCs w:val="24"/>
        </w:rPr>
        <w:t>, KW charts, word wall</w:t>
      </w:r>
      <w:r w:rsidR="008A668C" w:rsidRPr="0078458A">
        <w:rPr>
          <w:rFonts w:ascii="Arial" w:hAnsi="Arial" w:cs="Arial"/>
          <w:sz w:val="24"/>
          <w:szCs w:val="24"/>
        </w:rPr>
        <w:t xml:space="preserve"> preferably in the large group area.</w:t>
      </w:r>
    </w:p>
    <w:p w14:paraId="1FFB8740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B1D99A" w14:textId="601D2450" w:rsidR="00503A9E" w:rsidRDefault="00503A9E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>Minimize the number of bulletin boards in the classroom</w:t>
      </w:r>
      <w:proofErr w:type="gramStart"/>
      <w:r w:rsidRPr="0078458A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Specify the materials, </w:t>
      </w:r>
      <w:r w:rsidR="008A668C" w:rsidRPr="0078458A">
        <w:rPr>
          <w:rFonts w:ascii="Arial" w:hAnsi="Arial" w:cs="Arial"/>
          <w:sz w:val="24"/>
          <w:szCs w:val="24"/>
        </w:rPr>
        <w:t>resources,</w:t>
      </w:r>
      <w:r w:rsidRPr="0078458A">
        <w:rPr>
          <w:rFonts w:ascii="Arial" w:hAnsi="Arial" w:cs="Arial"/>
          <w:sz w:val="24"/>
          <w:szCs w:val="24"/>
        </w:rPr>
        <w:t xml:space="preserve"> or materials to display on the board.</w:t>
      </w:r>
    </w:p>
    <w:p w14:paraId="32BBC036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EFB31A" w14:textId="5924D861" w:rsidR="00503A9E" w:rsidRPr="0078458A" w:rsidRDefault="00503A9E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 xml:space="preserve">Must be a </w:t>
      </w:r>
      <w:r w:rsidRPr="0078458A">
        <w:rPr>
          <w:rFonts w:ascii="Arial" w:hAnsi="Arial" w:cs="Arial"/>
          <w:b/>
          <w:bCs/>
          <w:sz w:val="24"/>
          <w:szCs w:val="24"/>
        </w:rPr>
        <w:t>calm down</w:t>
      </w:r>
      <w:r w:rsidRPr="0078458A">
        <w:rPr>
          <w:rFonts w:ascii="Arial" w:hAnsi="Arial" w:cs="Arial"/>
          <w:sz w:val="24"/>
          <w:szCs w:val="24"/>
        </w:rPr>
        <w:t xml:space="preserve"> area in addition to the library area</w:t>
      </w:r>
      <w:proofErr w:type="gramStart"/>
      <w:r w:rsidRPr="0078458A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This could consist of just a couple of pillows in a designated </w:t>
      </w:r>
      <w:r w:rsidR="00CF6E96" w:rsidRPr="0078458A">
        <w:rPr>
          <w:rFonts w:ascii="Arial" w:hAnsi="Arial" w:cs="Arial"/>
          <w:sz w:val="24"/>
          <w:szCs w:val="24"/>
        </w:rPr>
        <w:t>area,</w:t>
      </w:r>
      <w:r w:rsidRPr="0078458A">
        <w:rPr>
          <w:rFonts w:ascii="Arial" w:hAnsi="Arial" w:cs="Arial"/>
          <w:sz w:val="24"/>
          <w:szCs w:val="24"/>
        </w:rPr>
        <w:t xml:space="preserve"> preferably near the library area or </w:t>
      </w:r>
      <w:r w:rsidR="00CF6E96" w:rsidRPr="0078458A">
        <w:rPr>
          <w:rFonts w:ascii="Arial" w:hAnsi="Arial" w:cs="Arial"/>
          <w:sz w:val="24"/>
          <w:szCs w:val="24"/>
        </w:rPr>
        <w:t>somewhere</w:t>
      </w:r>
      <w:r w:rsidRPr="0078458A">
        <w:rPr>
          <w:rFonts w:ascii="Arial" w:hAnsi="Arial" w:cs="Arial"/>
          <w:sz w:val="24"/>
          <w:szCs w:val="24"/>
        </w:rPr>
        <w:t xml:space="preserve"> else quiet so a child can relax.</w:t>
      </w:r>
    </w:p>
    <w:p w14:paraId="4A5BBE86" w14:textId="77777777" w:rsidR="008A668C" w:rsidRPr="001F270E" w:rsidRDefault="008A668C">
      <w:pPr>
        <w:rPr>
          <w:rFonts w:ascii="Arial" w:hAnsi="Arial" w:cs="Arial"/>
          <w:sz w:val="24"/>
          <w:szCs w:val="24"/>
        </w:rPr>
      </w:pPr>
    </w:p>
    <w:p w14:paraId="3B8DC366" w14:textId="6C48B63E" w:rsidR="008A668C" w:rsidRDefault="008A668C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 xml:space="preserve">Block area must be closed in on </w:t>
      </w:r>
      <w:proofErr w:type="gramStart"/>
      <w:r w:rsidRPr="0078458A">
        <w:rPr>
          <w:rFonts w:ascii="Arial" w:hAnsi="Arial" w:cs="Arial"/>
          <w:sz w:val="24"/>
          <w:szCs w:val="24"/>
        </w:rPr>
        <w:t>3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 sides.  Must have a </w:t>
      </w:r>
      <w:r w:rsidR="00CF6E96" w:rsidRPr="0078458A">
        <w:rPr>
          <w:rFonts w:ascii="Arial" w:hAnsi="Arial" w:cs="Arial"/>
          <w:sz w:val="24"/>
          <w:szCs w:val="24"/>
        </w:rPr>
        <w:t xml:space="preserve">full set </w:t>
      </w:r>
      <w:r w:rsidR="00CF6E96">
        <w:rPr>
          <w:rFonts w:ascii="Arial" w:hAnsi="Arial" w:cs="Arial"/>
          <w:sz w:val="24"/>
          <w:szCs w:val="24"/>
        </w:rPr>
        <w:t xml:space="preserve">of </w:t>
      </w:r>
      <w:r w:rsidR="00CF6E96" w:rsidRPr="0078458A">
        <w:rPr>
          <w:rFonts w:ascii="Arial" w:hAnsi="Arial" w:cs="Arial"/>
          <w:sz w:val="24"/>
          <w:szCs w:val="24"/>
        </w:rPr>
        <w:t>block</w:t>
      </w:r>
      <w:r w:rsidR="00CF6E96">
        <w:rPr>
          <w:rFonts w:ascii="Arial" w:hAnsi="Arial" w:cs="Arial"/>
          <w:sz w:val="24"/>
          <w:szCs w:val="24"/>
        </w:rPr>
        <w:t>s</w:t>
      </w:r>
      <w:r w:rsidRPr="0078458A">
        <w:rPr>
          <w:rFonts w:ascii="Arial" w:hAnsi="Arial" w:cs="Arial"/>
          <w:sz w:val="24"/>
          <w:szCs w:val="24"/>
        </w:rPr>
        <w:t xml:space="preserve"> or enough to appear full by Spring (</w:t>
      </w:r>
      <w:r w:rsidR="0078458A" w:rsidRPr="0078458A">
        <w:rPr>
          <w:rFonts w:ascii="Arial" w:hAnsi="Arial" w:cs="Arial"/>
          <w:sz w:val="24"/>
          <w:szCs w:val="24"/>
        </w:rPr>
        <w:t>unblocks</w:t>
      </w:r>
      <w:r w:rsidRPr="0078458A">
        <w:rPr>
          <w:rFonts w:ascii="Arial" w:hAnsi="Arial" w:cs="Arial"/>
          <w:sz w:val="24"/>
          <w:szCs w:val="24"/>
        </w:rPr>
        <w:t xml:space="preserve">, magnetized… no </w:t>
      </w:r>
      <w:proofErr w:type="spellStart"/>
      <w:r w:rsidRPr="0078458A">
        <w:rPr>
          <w:rFonts w:ascii="Arial" w:hAnsi="Arial" w:cs="Arial"/>
          <w:sz w:val="24"/>
          <w:szCs w:val="24"/>
        </w:rPr>
        <w:t>legos</w:t>
      </w:r>
      <w:proofErr w:type="spellEnd"/>
      <w:r w:rsidRPr="0078458A">
        <w:rPr>
          <w:rFonts w:ascii="Arial" w:hAnsi="Arial" w:cs="Arial"/>
          <w:sz w:val="24"/>
          <w:szCs w:val="24"/>
        </w:rPr>
        <w:t>) and organized by size and shape on shelf.</w:t>
      </w:r>
    </w:p>
    <w:p w14:paraId="54EBE0E7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2ED579" w14:textId="20C32292" w:rsidR="00715DBF" w:rsidRDefault="008A668C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 xml:space="preserve">Bookcase must have </w:t>
      </w:r>
      <w:proofErr w:type="gramStart"/>
      <w:r w:rsidRPr="0078458A">
        <w:rPr>
          <w:rFonts w:ascii="Arial" w:hAnsi="Arial" w:cs="Arial"/>
          <w:sz w:val="24"/>
          <w:szCs w:val="24"/>
        </w:rPr>
        <w:t>3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 different types of genres (nursery rhymes, fiction, non-fiction, </w:t>
      </w:r>
      <w:proofErr w:type="spellStart"/>
      <w:r w:rsidRPr="0078458A">
        <w:rPr>
          <w:rFonts w:ascii="Arial" w:hAnsi="Arial" w:cs="Arial"/>
          <w:sz w:val="24"/>
          <w:szCs w:val="24"/>
        </w:rPr>
        <w:t>etc</w:t>
      </w:r>
      <w:proofErr w:type="spellEnd"/>
      <w:r w:rsidRPr="0078458A">
        <w:rPr>
          <w:rFonts w:ascii="Arial" w:hAnsi="Arial" w:cs="Arial"/>
          <w:sz w:val="24"/>
          <w:szCs w:val="24"/>
        </w:rPr>
        <w:t>)</w:t>
      </w:r>
    </w:p>
    <w:p w14:paraId="77C05CED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14A442" w14:textId="2209DF67" w:rsidR="0078458A" w:rsidRDefault="001F270E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b/>
          <w:bCs/>
          <w:sz w:val="24"/>
          <w:szCs w:val="24"/>
        </w:rPr>
        <w:t xml:space="preserve">Minimize </w:t>
      </w:r>
      <w:r w:rsidR="00CF6E96" w:rsidRPr="0078458A">
        <w:rPr>
          <w:rFonts w:ascii="Arial" w:hAnsi="Arial" w:cs="Arial"/>
          <w:b/>
          <w:bCs/>
          <w:sz w:val="24"/>
          <w:szCs w:val="24"/>
        </w:rPr>
        <w:t>waiting</w:t>
      </w:r>
      <w:r w:rsidRPr="0078458A">
        <w:rPr>
          <w:rFonts w:ascii="Arial" w:hAnsi="Arial" w:cs="Arial"/>
          <w:b/>
          <w:bCs/>
          <w:sz w:val="24"/>
          <w:szCs w:val="24"/>
        </w:rPr>
        <w:t xml:space="preserve"> time</w:t>
      </w:r>
      <w:r w:rsidRPr="0078458A">
        <w:rPr>
          <w:rFonts w:ascii="Arial" w:hAnsi="Arial" w:cs="Arial"/>
          <w:sz w:val="24"/>
          <w:szCs w:val="24"/>
        </w:rPr>
        <w:t xml:space="preserve"> such as waiting for lunch</w:t>
      </w:r>
      <w:r w:rsidR="00CF6E96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CF6E96">
        <w:rPr>
          <w:rFonts w:ascii="Arial" w:hAnsi="Arial" w:cs="Arial"/>
          <w:sz w:val="24"/>
          <w:szCs w:val="24"/>
        </w:rPr>
        <w:t>etc</w:t>
      </w:r>
      <w:r w:rsidRPr="0078458A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Teacher can use that time to read a book or have children to retell story from the morning read aloud, </w:t>
      </w:r>
      <w:proofErr w:type="gramStart"/>
      <w:r w:rsidRPr="0078458A">
        <w:rPr>
          <w:rFonts w:ascii="Arial" w:hAnsi="Arial" w:cs="Arial"/>
          <w:sz w:val="24"/>
          <w:szCs w:val="24"/>
        </w:rPr>
        <w:t xml:space="preserve">etc. </w:t>
      </w:r>
      <w:r w:rsidR="00CF6E96">
        <w:rPr>
          <w:rFonts w:ascii="Arial" w:hAnsi="Arial" w:cs="Arial"/>
          <w:sz w:val="24"/>
          <w:szCs w:val="24"/>
        </w:rPr>
        <w:t xml:space="preserve"> </w:t>
      </w:r>
      <w:proofErr w:type="gramEnd"/>
      <w:r w:rsidR="00CF6E96">
        <w:rPr>
          <w:rFonts w:ascii="Arial" w:hAnsi="Arial" w:cs="Arial"/>
          <w:sz w:val="24"/>
          <w:szCs w:val="24"/>
        </w:rPr>
        <w:t>Too many transitions</w:t>
      </w:r>
      <w:proofErr w:type="gramStart"/>
      <w:r w:rsidR="00CF6E96">
        <w:rPr>
          <w:rFonts w:ascii="Arial" w:hAnsi="Arial" w:cs="Arial"/>
          <w:sz w:val="24"/>
          <w:szCs w:val="24"/>
        </w:rPr>
        <w:t xml:space="preserve">.  </w:t>
      </w:r>
      <w:proofErr w:type="gramEnd"/>
      <w:r w:rsidR="00CF6E96">
        <w:rPr>
          <w:rFonts w:ascii="Arial" w:hAnsi="Arial" w:cs="Arial"/>
          <w:sz w:val="24"/>
          <w:szCs w:val="24"/>
        </w:rPr>
        <w:t xml:space="preserve">If this </w:t>
      </w:r>
      <w:proofErr w:type="gramStart"/>
      <w:r w:rsidR="00CF6E96">
        <w:rPr>
          <w:rFonts w:ascii="Arial" w:hAnsi="Arial" w:cs="Arial"/>
          <w:sz w:val="24"/>
          <w:szCs w:val="24"/>
        </w:rPr>
        <w:t>can’t</w:t>
      </w:r>
      <w:proofErr w:type="gramEnd"/>
      <w:r w:rsidR="00CF6E96">
        <w:rPr>
          <w:rFonts w:ascii="Arial" w:hAnsi="Arial" w:cs="Arial"/>
          <w:sz w:val="24"/>
          <w:szCs w:val="24"/>
        </w:rPr>
        <w:t xml:space="preserve"> be avoided, they will work with us to develop strategies to make changes.</w:t>
      </w:r>
    </w:p>
    <w:p w14:paraId="57A26D8B" w14:textId="77777777" w:rsidR="0078458A" w:rsidRPr="0078458A" w:rsidRDefault="0078458A" w:rsidP="007845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10E859" w14:textId="0170594F" w:rsidR="008A668C" w:rsidRPr="0078458A" w:rsidRDefault="008A668C" w:rsidP="007845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458A">
        <w:rPr>
          <w:rFonts w:ascii="Arial" w:hAnsi="Arial" w:cs="Arial"/>
          <w:sz w:val="24"/>
          <w:szCs w:val="24"/>
        </w:rPr>
        <w:t xml:space="preserve">Put items that children </w:t>
      </w:r>
      <w:proofErr w:type="gramStart"/>
      <w:r w:rsidR="00CF6E96">
        <w:rPr>
          <w:rFonts w:ascii="Arial" w:hAnsi="Arial" w:cs="Arial"/>
          <w:sz w:val="24"/>
          <w:szCs w:val="24"/>
        </w:rPr>
        <w:t>can’t</w:t>
      </w:r>
      <w:proofErr w:type="gramEnd"/>
      <w:r w:rsidRPr="0078458A">
        <w:rPr>
          <w:rFonts w:ascii="Arial" w:hAnsi="Arial" w:cs="Arial"/>
          <w:sz w:val="24"/>
          <w:szCs w:val="24"/>
        </w:rPr>
        <w:t xml:space="preserve"> touch out of sight such as teacher folders, </w:t>
      </w:r>
      <w:proofErr w:type="spellStart"/>
      <w:r w:rsidRPr="0078458A">
        <w:rPr>
          <w:rFonts w:ascii="Arial" w:hAnsi="Arial" w:cs="Arial"/>
          <w:sz w:val="24"/>
          <w:szCs w:val="24"/>
        </w:rPr>
        <w:t>etc</w:t>
      </w:r>
      <w:proofErr w:type="spellEnd"/>
      <w:r w:rsidRPr="0078458A">
        <w:rPr>
          <w:rFonts w:ascii="Arial" w:hAnsi="Arial" w:cs="Arial"/>
          <w:sz w:val="24"/>
          <w:szCs w:val="24"/>
        </w:rPr>
        <w:t xml:space="preserve"> (closet).</w:t>
      </w:r>
    </w:p>
    <w:p w14:paraId="6B8119BA" w14:textId="77777777" w:rsidR="00AC6517" w:rsidRDefault="00AC6517"/>
    <w:sectPr w:rsidR="00AC6517" w:rsidSect="007845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25364" w14:textId="77777777" w:rsidR="0078458A" w:rsidRDefault="0078458A" w:rsidP="0078458A">
      <w:pPr>
        <w:spacing w:after="0" w:line="240" w:lineRule="auto"/>
      </w:pPr>
      <w:r>
        <w:separator/>
      </w:r>
    </w:p>
  </w:endnote>
  <w:endnote w:type="continuationSeparator" w:id="0">
    <w:p w14:paraId="37E38A83" w14:textId="77777777" w:rsidR="0078458A" w:rsidRDefault="0078458A" w:rsidP="0078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1E26C" w14:textId="77777777" w:rsidR="0078458A" w:rsidRDefault="0078458A" w:rsidP="0078458A">
      <w:pPr>
        <w:spacing w:after="0" w:line="240" w:lineRule="auto"/>
      </w:pPr>
      <w:r>
        <w:separator/>
      </w:r>
    </w:p>
  </w:footnote>
  <w:footnote w:type="continuationSeparator" w:id="0">
    <w:p w14:paraId="380FCA9B" w14:textId="77777777" w:rsidR="0078458A" w:rsidRDefault="0078458A" w:rsidP="0078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329A" w14:textId="20CB24F3" w:rsidR="0078458A" w:rsidRPr="0078458A" w:rsidRDefault="0078458A">
    <w:pPr>
      <w:pStyle w:val="Header"/>
      <w:rPr>
        <w:sz w:val="40"/>
        <w:szCs w:val="40"/>
      </w:rPr>
    </w:pPr>
    <w:r w:rsidRPr="0078458A">
      <w:rPr>
        <w:noProof/>
        <w:sz w:val="40"/>
        <w:szCs w:val="40"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67563B8B" wp14:editId="723720D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594360" cy="987552"/>
              <wp:effectExtent l="0" t="0" r="0" b="5080"/>
              <wp:wrapTopAndBottom/>
              <wp:docPr id="133" name="Rectangl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94360" cy="987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CB8CE5" w14:textId="77777777" w:rsidR="0078458A" w:rsidRDefault="007845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7600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w14:anchorId="67563B8B" id="Rectangle 34" o:spid="_x0000_s1026" style="position:absolute;margin-left:-4.4pt;margin-top:0;width:46.8pt;height:77.75pt;z-index:251659264;visibility:visible;mso-wrap-style:square;mso-width-percent:76;mso-height-percent:98;mso-top-percent:23;mso-wrap-distance-left:9pt;mso-wrap-distance-top:18pt;mso-wrap-distance-right:9pt;mso-wrap-distance-bottom:18pt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" o:allowoverlap="f" fillcolor="#156082 [3204]" stroked="f" strokeweight="1pt">
              <o:lock v:ext="edit" aspectratio="t"/>
              <v:textbox>
                <w:txbxContent>
                  <w:p w14:paraId="22CB8CE5" w14:textId="77777777" w:rsidR="0078458A" w:rsidRDefault="0078458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0</w:t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  <w:r w:rsidRPr="0078458A">
      <w:rPr>
        <w:rFonts w:ascii="Arial" w:hAnsi="Arial" w:cs="Arial"/>
        <w:sz w:val="40"/>
        <w:szCs w:val="40"/>
      </w:rPr>
      <w:t>Teaching Strategies:  The Creative Curriculum Fidelity Observation</w:t>
    </w:r>
    <w:r w:rsidR="00CF6E96">
      <w:rPr>
        <w:rFonts w:ascii="Arial" w:hAnsi="Arial" w:cs="Arial"/>
        <w:sz w:val="40"/>
        <w:szCs w:val="40"/>
      </w:rPr>
      <w:t xml:space="preserve"> Results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22E88"/>
    <w:multiLevelType w:val="hybridMultilevel"/>
    <w:tmpl w:val="393AC3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92F4C"/>
    <w:multiLevelType w:val="hybridMultilevel"/>
    <w:tmpl w:val="684246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300428">
    <w:abstractNumId w:val="1"/>
  </w:num>
  <w:num w:numId="2" w16cid:durableId="36059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17"/>
    <w:rsid w:val="001F270E"/>
    <w:rsid w:val="003A5894"/>
    <w:rsid w:val="00503A9E"/>
    <w:rsid w:val="00715DBF"/>
    <w:rsid w:val="0078458A"/>
    <w:rsid w:val="008A668C"/>
    <w:rsid w:val="00A11987"/>
    <w:rsid w:val="00AC6517"/>
    <w:rsid w:val="00CE4633"/>
    <w:rsid w:val="00CF6E96"/>
    <w:rsid w:val="00D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BBB7E"/>
  <w15:chartTrackingRefBased/>
  <w15:docId w15:val="{39066FAC-71A1-4B3F-8A27-9748B46E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5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4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58A"/>
  </w:style>
  <w:style w:type="paragraph" w:styleId="Footer">
    <w:name w:val="footer"/>
    <w:basedOn w:val="Normal"/>
    <w:link w:val="FooterChar"/>
    <w:uiPriority w:val="99"/>
    <w:unhideWhenUsed/>
    <w:rsid w:val="00784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Theresa</dc:creator>
  <cp:keywords/>
  <dc:description/>
  <cp:lastModifiedBy>Wright, Theresa</cp:lastModifiedBy>
  <cp:revision>1</cp:revision>
  <dcterms:created xsi:type="dcterms:W3CDTF">2024-05-01T20:04:00Z</dcterms:created>
  <dcterms:modified xsi:type="dcterms:W3CDTF">2024-05-01T21:45:00Z</dcterms:modified>
</cp:coreProperties>
</file>